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07" w:rsidRDefault="00E138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3807" w:rsidRDefault="00E13807">
      <w:pPr>
        <w:pStyle w:val="ConsPlusNormal"/>
        <w:jc w:val="both"/>
        <w:outlineLvl w:val="0"/>
      </w:pPr>
    </w:p>
    <w:p w:rsidR="00E13807" w:rsidRDefault="00E1380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E13807" w:rsidRDefault="00E13807">
      <w:pPr>
        <w:pStyle w:val="ConsPlusNormal"/>
        <w:spacing w:before="220"/>
        <w:jc w:val="both"/>
      </w:pPr>
      <w:r>
        <w:t>Республики Беларусь 5 июня 2018 г. N 5/45230</w:t>
      </w:r>
    </w:p>
    <w:p w:rsidR="00E13807" w:rsidRDefault="00E13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807" w:rsidRDefault="00E13807">
      <w:pPr>
        <w:pStyle w:val="ConsPlusNormal"/>
        <w:jc w:val="both"/>
      </w:pPr>
    </w:p>
    <w:p w:rsidR="00E13807" w:rsidRDefault="00E13807">
      <w:pPr>
        <w:pStyle w:val="ConsPlusTitle"/>
        <w:jc w:val="center"/>
      </w:pPr>
      <w:r>
        <w:t>ПОСТАНОВЛЕНИЕ СОВЕТА МИНИСТРОВ РЕСПУБЛИКИ БЕЛАРУСЬ</w:t>
      </w:r>
    </w:p>
    <w:p w:rsidR="00E13807" w:rsidRDefault="00E13807">
      <w:pPr>
        <w:pStyle w:val="ConsPlusTitle"/>
        <w:jc w:val="center"/>
      </w:pPr>
      <w:r>
        <w:t>4 июня 2018 г. N 420</w:t>
      </w:r>
    </w:p>
    <w:p w:rsidR="00E13807" w:rsidRDefault="00E13807">
      <w:pPr>
        <w:pStyle w:val="ConsPlusTitle"/>
        <w:jc w:val="center"/>
      </w:pPr>
    </w:p>
    <w:p w:rsidR="00E13807" w:rsidRDefault="00E13807">
      <w:pPr>
        <w:pStyle w:val="ConsPlusTitle"/>
        <w:jc w:val="center"/>
      </w:pPr>
      <w:r>
        <w:t>О ВНЕСЕНИИ ИЗМЕНЕНИЯ И ДОПОЛНЕНИЯ В ПОСТАНОВЛЕНИЕ СОВЕТА МИНИСТРОВ РЕСПУБЛИКИ БЕЛАРУСЬ ОТ 24 ИЮНЯ 2015 Г. N 529</w:t>
      </w:r>
    </w:p>
    <w:p w:rsidR="00E13807" w:rsidRDefault="00E13807">
      <w:pPr>
        <w:pStyle w:val="ConsPlusNormal"/>
        <w:jc w:val="both"/>
      </w:pPr>
    </w:p>
    <w:p w:rsidR="00E13807" w:rsidRDefault="00E1380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</w:t>
        </w:r>
      </w:hyperlink>
      <w:r>
        <w:t xml:space="preserve"> Указа Президента Республики Беларусь от 9 февраля 2015 г. N 48 "О мерах по обеспечению государственного контроля (надзора) за соблюдением требований технических регламентов" Совет Министров Республики Беларусь ПОСТАНОВЛЯЕТ:</w:t>
      </w:r>
    </w:p>
    <w:p w:rsidR="00E13807" w:rsidRDefault="00E1380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июня 2015 г. N 529 "Об уполномоченных (компетентных) органах Республики Беларусь по осуществлению государственного контроля (надзора) за соблюдением требований технических регламентов Таможенного союза, Евразийского экономического союза" (Национальный правовой Интернет-портал Республики Беларусь, 27.06.2015, 5/40710) следующие изменение и дополнение:</w:t>
      </w:r>
    </w:p>
    <w:p w:rsidR="00E13807" w:rsidRDefault="00E13807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E13807" w:rsidRDefault="00E13807">
      <w:pPr>
        <w:pStyle w:val="ConsPlusNormal"/>
        <w:spacing w:before="220"/>
        <w:ind w:firstLine="540"/>
        <w:jc w:val="both"/>
      </w:pPr>
      <w:r>
        <w:t>"1. Определить уполномоченными (компетентными) органами Республики Беларусь, ответственными за осуществление государственного контроля (надзора) за соблюдением требований технических регламентов Таможенного союза, Евразийского экономического союза:</w:t>
      </w:r>
    </w:p>
    <w:p w:rsidR="00E13807" w:rsidRDefault="00E13807">
      <w:pPr>
        <w:pStyle w:val="ConsPlusNormal"/>
        <w:spacing w:before="220"/>
        <w:ind w:firstLine="540"/>
        <w:jc w:val="both"/>
      </w:pPr>
      <w:r>
        <w:t>Министерство здравоохранения - "О безопасности упаковки" (</w:t>
      </w:r>
      <w:hyperlink r:id="rId8" w:history="1">
        <w:r>
          <w:rPr>
            <w:color w:val="0000FF"/>
          </w:rPr>
          <w:t>ТР</w:t>
        </w:r>
      </w:hyperlink>
      <w:r>
        <w:t xml:space="preserve"> ТС 005/2011), "О безопасности продукции, предназначенной для детей и подростков" (</w:t>
      </w:r>
      <w:hyperlink r:id="rId9" w:history="1">
        <w:r>
          <w:rPr>
            <w:color w:val="0000FF"/>
          </w:rPr>
          <w:t>ТР</w:t>
        </w:r>
      </w:hyperlink>
      <w:r>
        <w:t xml:space="preserve"> ТС 007/2011), "О безопасности игрушек" (</w:t>
      </w:r>
      <w:hyperlink r:id="rId10" w:history="1">
        <w:r>
          <w:rPr>
            <w:color w:val="0000FF"/>
          </w:rPr>
          <w:t>ТР</w:t>
        </w:r>
      </w:hyperlink>
      <w:r>
        <w:t xml:space="preserve"> ТС 008/2011), "О безопасности парфюмерно-косметической продукции" (</w:t>
      </w:r>
      <w:hyperlink r:id="rId11" w:history="1">
        <w:r>
          <w:rPr>
            <w:color w:val="0000FF"/>
          </w:rPr>
          <w:t>ТР</w:t>
        </w:r>
      </w:hyperlink>
      <w:r>
        <w:t xml:space="preserve"> ТС 009/2011), "О безопасности зерна" (</w:t>
      </w:r>
      <w:hyperlink r:id="rId12" w:history="1">
        <w:r>
          <w:rPr>
            <w:color w:val="0000FF"/>
          </w:rPr>
          <w:t>ТР</w:t>
        </w:r>
      </w:hyperlink>
      <w:r>
        <w:t xml:space="preserve"> ТС 015/2011), "О безопасности продукции легкой промышленности" (</w:t>
      </w:r>
      <w:hyperlink r:id="rId13" w:history="1">
        <w:r>
          <w:rPr>
            <w:color w:val="0000FF"/>
          </w:rPr>
          <w:t>ТР</w:t>
        </w:r>
      </w:hyperlink>
      <w:r>
        <w:t xml:space="preserve"> ТС 017/2011), "О безопасности средств индивидуальной защиты" (</w:t>
      </w:r>
      <w:hyperlink r:id="rId14" w:history="1">
        <w:r>
          <w:rPr>
            <w:color w:val="0000FF"/>
          </w:rPr>
          <w:t>ТР</w:t>
        </w:r>
      </w:hyperlink>
      <w:r>
        <w:t xml:space="preserve"> ТС 019/2011), "О безопасности пищевой продукции" (</w:t>
      </w:r>
      <w:hyperlink r:id="rId15" w:history="1">
        <w:r>
          <w:rPr>
            <w:color w:val="0000FF"/>
          </w:rPr>
          <w:t>ТР</w:t>
        </w:r>
      </w:hyperlink>
      <w:r>
        <w:t xml:space="preserve"> ТС 021/2011), "Пищевая продукция в части ее маркировки" (</w:t>
      </w:r>
      <w:hyperlink r:id="rId16" w:history="1">
        <w:r>
          <w:rPr>
            <w:color w:val="0000FF"/>
          </w:rPr>
          <w:t>ТР</w:t>
        </w:r>
      </w:hyperlink>
      <w:r>
        <w:t xml:space="preserve"> ТС 022/2011), "Технический регламент на соковую продукцию из фруктов и овощей" (</w:t>
      </w:r>
      <w:hyperlink r:id="rId17" w:history="1">
        <w:r>
          <w:rPr>
            <w:color w:val="0000FF"/>
          </w:rPr>
          <w:t>ТР</w:t>
        </w:r>
      </w:hyperlink>
      <w:r>
        <w:t xml:space="preserve"> ТС 023/2011), "Технический регламент на масложировую продукцию" (</w:t>
      </w:r>
      <w:hyperlink r:id="rId18" w:history="1">
        <w:r>
          <w:rPr>
            <w:color w:val="0000FF"/>
          </w:rPr>
          <w:t>ТР</w:t>
        </w:r>
      </w:hyperlink>
      <w:r>
        <w:t xml:space="preserve"> ТС 024/2011), "О безопасности мебельной продукции" (</w:t>
      </w:r>
      <w:hyperlink r:id="rId19" w:history="1">
        <w:r>
          <w:rPr>
            <w:color w:val="0000FF"/>
          </w:rPr>
          <w:t>ТР</w:t>
        </w:r>
      </w:hyperlink>
      <w:r>
        <w:t xml:space="preserve"> ТС 025/2012), "О безопасности отдельных видов специализированной пищевой продукции, в том числе диетического лечебного и диетического профилактического питания" (</w:t>
      </w:r>
      <w:hyperlink r:id="rId20" w:history="1">
        <w:r>
          <w:rPr>
            <w:color w:val="0000FF"/>
          </w:rPr>
          <w:t>ТР</w:t>
        </w:r>
      </w:hyperlink>
      <w:r>
        <w:t xml:space="preserve"> ТС 027/2012), "Требования безопасности пищевых добавок, ароматизаторов и технологических вспомогательных средств" (</w:t>
      </w:r>
      <w:hyperlink r:id="rId21" w:history="1">
        <w:r>
          <w:rPr>
            <w:color w:val="0000FF"/>
          </w:rPr>
          <w:t>ТР</w:t>
        </w:r>
      </w:hyperlink>
      <w:r>
        <w:t xml:space="preserve"> ТС 029/2012), "О безопасности молока и молочной продукции" (</w:t>
      </w:r>
      <w:hyperlink r:id="rId22" w:history="1">
        <w:r>
          <w:rPr>
            <w:color w:val="0000FF"/>
          </w:rPr>
          <w:t>ТР</w:t>
        </w:r>
      </w:hyperlink>
      <w:r>
        <w:t xml:space="preserve"> ТС 033/2013), "О безопасности мяса и мясной продукции" (</w:t>
      </w:r>
      <w:hyperlink r:id="rId23" w:history="1">
        <w:r>
          <w:rPr>
            <w:color w:val="0000FF"/>
          </w:rPr>
          <w:t>ТР</w:t>
        </w:r>
      </w:hyperlink>
      <w:r>
        <w:t xml:space="preserve"> ТС 034/2013), "Технический регламент на табачную продукцию" (</w:t>
      </w:r>
      <w:hyperlink r:id="rId24" w:history="1">
        <w:r>
          <w:rPr>
            <w:color w:val="0000FF"/>
          </w:rPr>
          <w:t>ТР</w:t>
        </w:r>
      </w:hyperlink>
      <w:r>
        <w:t xml:space="preserve"> ТС 035/2014), "О требованиях к минеральным удобрениям" (</w:t>
      </w:r>
      <w:hyperlink r:id="rId25" w:history="1">
        <w:r>
          <w:rPr>
            <w:color w:val="0000FF"/>
          </w:rPr>
          <w:t>ТР</w:t>
        </w:r>
      </w:hyperlink>
      <w:r>
        <w:t xml:space="preserve"> ЕАЭС 039/2016), "О безопасности рыбы и рыбной продукции" (</w:t>
      </w:r>
      <w:hyperlink r:id="rId26" w:history="1">
        <w:r>
          <w:rPr>
            <w:color w:val="0000FF"/>
          </w:rPr>
          <w:t>ТР</w:t>
        </w:r>
      </w:hyperlink>
      <w:r>
        <w:t xml:space="preserve"> ЕАЭС 040/2016), "О безопасности химической продукции" (</w:t>
      </w:r>
      <w:hyperlink r:id="rId27" w:history="1">
        <w:r>
          <w:rPr>
            <w:color w:val="0000FF"/>
          </w:rPr>
          <w:t>ТР</w:t>
        </w:r>
      </w:hyperlink>
      <w:r>
        <w:t xml:space="preserve"> ЕАЭС 041/2017), "О безопасности оборудования для детских игровых площадок" (</w:t>
      </w:r>
      <w:hyperlink r:id="rId28" w:history="1">
        <w:r>
          <w:rPr>
            <w:color w:val="0000FF"/>
          </w:rPr>
          <w:t>ТР</w:t>
        </w:r>
      </w:hyperlink>
      <w:r>
        <w:t xml:space="preserve"> ЕАЭС 042/2017), "О безопасности упакованной питьевой воды, включая природную минеральную воду" (</w:t>
      </w:r>
      <w:hyperlink r:id="rId29" w:history="1">
        <w:r>
          <w:rPr>
            <w:color w:val="0000FF"/>
          </w:rPr>
          <w:t>ТР</w:t>
        </w:r>
      </w:hyperlink>
      <w:r>
        <w:t xml:space="preserve"> ЕАЭС 044/2017);</w:t>
      </w:r>
    </w:p>
    <w:p w:rsidR="00E13807" w:rsidRDefault="00E13807">
      <w:pPr>
        <w:pStyle w:val="ConsPlusNormal"/>
        <w:spacing w:before="220"/>
        <w:ind w:firstLine="540"/>
        <w:jc w:val="both"/>
      </w:pPr>
      <w:r>
        <w:t>Министерство сельского хозяйства и продовольствия - "О безопасности зерна" (</w:t>
      </w:r>
      <w:hyperlink r:id="rId30" w:history="1">
        <w:r>
          <w:rPr>
            <w:color w:val="0000FF"/>
          </w:rPr>
          <w:t>ТР</w:t>
        </w:r>
      </w:hyperlink>
      <w:r>
        <w:t xml:space="preserve"> ТС 015/2011), "О безопасности пищевой продукции" (</w:t>
      </w:r>
      <w:hyperlink r:id="rId31" w:history="1">
        <w:r>
          <w:rPr>
            <w:color w:val="0000FF"/>
          </w:rPr>
          <w:t>ТР</w:t>
        </w:r>
      </w:hyperlink>
      <w:r>
        <w:t xml:space="preserve"> ТС 021/2011), "О безопасности сельскохозяйственных и лесохозяйственных тракторов и прицепов к ним" (</w:t>
      </w:r>
      <w:hyperlink r:id="rId32" w:history="1">
        <w:r>
          <w:rPr>
            <w:color w:val="0000FF"/>
          </w:rPr>
          <w:t>ТР</w:t>
        </w:r>
      </w:hyperlink>
      <w:r>
        <w:t xml:space="preserve"> ТС 031/2012), "О безопасности молока и молочной продукции" (</w:t>
      </w:r>
      <w:hyperlink r:id="rId33" w:history="1">
        <w:r>
          <w:rPr>
            <w:color w:val="0000FF"/>
          </w:rPr>
          <w:t>ТР</w:t>
        </w:r>
      </w:hyperlink>
      <w:r>
        <w:t xml:space="preserve"> ТС 033/2013), "О безопасности мяса и мясной продукции" (</w:t>
      </w:r>
      <w:hyperlink r:id="rId34" w:history="1">
        <w:r>
          <w:rPr>
            <w:color w:val="0000FF"/>
          </w:rPr>
          <w:t>ТР</w:t>
        </w:r>
      </w:hyperlink>
      <w:r>
        <w:t xml:space="preserve"> ТС 034/2013), "О требованиях к минеральным удобрениям" (</w:t>
      </w:r>
      <w:hyperlink r:id="rId35" w:history="1">
        <w:r>
          <w:rPr>
            <w:color w:val="0000FF"/>
          </w:rPr>
          <w:t>ТР</w:t>
        </w:r>
      </w:hyperlink>
      <w:r>
        <w:t xml:space="preserve"> ЕАЭС 039/2016), "О безопасности рыбы и рыбной продукции" (</w:t>
      </w:r>
      <w:hyperlink r:id="rId36" w:history="1">
        <w:r>
          <w:rPr>
            <w:color w:val="0000FF"/>
          </w:rPr>
          <w:t>ТР</w:t>
        </w:r>
      </w:hyperlink>
      <w:r>
        <w:t xml:space="preserve"> ЕАЭС 040/2016);</w:t>
      </w:r>
    </w:p>
    <w:p w:rsidR="00E13807" w:rsidRDefault="00E13807">
      <w:pPr>
        <w:pStyle w:val="ConsPlusNormal"/>
        <w:spacing w:before="220"/>
        <w:ind w:firstLine="540"/>
        <w:jc w:val="both"/>
      </w:pPr>
      <w:r>
        <w:lastRenderedPageBreak/>
        <w:t>Министерство по чрезвычайным ситуациям - "О безопасности пиротехнических изделий" (</w:t>
      </w:r>
      <w:hyperlink r:id="rId37" w:history="1">
        <w:r>
          <w:rPr>
            <w:color w:val="0000FF"/>
          </w:rPr>
          <w:t>ТР</w:t>
        </w:r>
      </w:hyperlink>
      <w:r>
        <w:t xml:space="preserve"> ТС 006/2011), "Безопасность лифтов" (</w:t>
      </w:r>
      <w:hyperlink r:id="rId38" w:history="1">
        <w:r>
          <w:rPr>
            <w:color w:val="0000FF"/>
          </w:rPr>
          <w:t>ТР</w:t>
        </w:r>
      </w:hyperlink>
      <w:r>
        <w:t xml:space="preserve"> ТС 011/2011), "О безопасности оборудования для работы во взрывоопасных средах" (</w:t>
      </w:r>
      <w:hyperlink r:id="rId39" w:history="1">
        <w:r>
          <w:rPr>
            <w:color w:val="0000FF"/>
          </w:rPr>
          <w:t>ТР</w:t>
        </w:r>
      </w:hyperlink>
      <w:r>
        <w:t xml:space="preserve"> ТС 012/2011), "О безопасности аппаратов, работающих на газообразном топливе" (</w:t>
      </w:r>
      <w:hyperlink r:id="rId40" w:history="1">
        <w:r>
          <w:rPr>
            <w:color w:val="0000FF"/>
          </w:rPr>
          <w:t>ТР</w:t>
        </w:r>
      </w:hyperlink>
      <w:r>
        <w:t xml:space="preserve"> ТС 016/2011), "О безопасности маломерных судов" (</w:t>
      </w:r>
      <w:hyperlink r:id="rId41" w:history="1">
        <w:r>
          <w:rPr>
            <w:color w:val="0000FF"/>
          </w:rPr>
          <w:t>ТР</w:t>
        </w:r>
      </w:hyperlink>
      <w:r>
        <w:t xml:space="preserve"> ТС 026/2012), "О безопасности взрывчатых веществ и изделий на их основе" (</w:t>
      </w:r>
      <w:hyperlink r:id="rId42" w:history="1">
        <w:r>
          <w:rPr>
            <w:color w:val="0000FF"/>
          </w:rPr>
          <w:t>ТР</w:t>
        </w:r>
      </w:hyperlink>
      <w:r>
        <w:t xml:space="preserve"> ТС 028/2012), "О безопасности оборудования, работающего под избыточным давлением" (</w:t>
      </w:r>
      <w:hyperlink r:id="rId43" w:history="1">
        <w:r>
          <w:rPr>
            <w:color w:val="0000FF"/>
          </w:rPr>
          <w:t>ТР</w:t>
        </w:r>
      </w:hyperlink>
      <w:r>
        <w:t xml:space="preserve"> ТС 032/2013), "О безопасности аттракционов" (</w:t>
      </w:r>
      <w:hyperlink r:id="rId44" w:history="1">
        <w:r>
          <w:rPr>
            <w:color w:val="0000FF"/>
          </w:rPr>
          <w:t>ТР</w:t>
        </w:r>
      </w:hyperlink>
      <w:r>
        <w:t xml:space="preserve"> ЕАЭС 038/2016), "О требованиях к средствам обеспечения пожарной безопасности и пожаротушения" (</w:t>
      </w:r>
      <w:hyperlink r:id="rId45" w:history="1">
        <w:r>
          <w:rPr>
            <w:color w:val="0000FF"/>
          </w:rPr>
          <w:t>ТР</w:t>
        </w:r>
      </w:hyperlink>
      <w:r>
        <w:t xml:space="preserve"> ЕАЭС 043/2017);</w:t>
      </w:r>
    </w:p>
    <w:p w:rsidR="00E13807" w:rsidRDefault="00E13807">
      <w:pPr>
        <w:pStyle w:val="ConsPlusNormal"/>
        <w:spacing w:before="220"/>
        <w:ind w:firstLine="540"/>
        <w:jc w:val="both"/>
      </w:pPr>
      <w:r>
        <w:t>Государственный комитет по стандартизации - "О безопасности железнодорожного подвижного состава" (</w:t>
      </w:r>
      <w:hyperlink r:id="rId46" w:history="1">
        <w:r>
          <w:rPr>
            <w:color w:val="0000FF"/>
          </w:rPr>
          <w:t>ТР</w:t>
        </w:r>
      </w:hyperlink>
      <w:r>
        <w:t xml:space="preserve"> ТС 001/2011), "О безопасности высокоскоростного железнодорожного транспорта" (</w:t>
      </w:r>
      <w:hyperlink r:id="rId47" w:history="1">
        <w:r>
          <w:rPr>
            <w:color w:val="0000FF"/>
          </w:rPr>
          <w:t>ТР</w:t>
        </w:r>
      </w:hyperlink>
      <w:r>
        <w:t xml:space="preserve"> ТС 002/2011), "О безопасности инфраструктуры железнодорожного транспорта" (</w:t>
      </w:r>
      <w:hyperlink r:id="rId48" w:history="1">
        <w:r>
          <w:rPr>
            <w:color w:val="0000FF"/>
          </w:rPr>
          <w:t>ТР</w:t>
        </w:r>
      </w:hyperlink>
      <w:r>
        <w:t xml:space="preserve"> ТС 003/2011), "О безопасности низковольтного оборудования" (</w:t>
      </w:r>
      <w:hyperlink r:id="rId49" w:history="1">
        <w:r>
          <w:rPr>
            <w:color w:val="0000FF"/>
          </w:rPr>
          <w:t>ТР</w:t>
        </w:r>
      </w:hyperlink>
      <w:r>
        <w:t xml:space="preserve"> ТС 004/2011), "О безопасности упаковки" (</w:t>
      </w:r>
      <w:hyperlink r:id="rId50" w:history="1">
        <w:r>
          <w:rPr>
            <w:color w:val="0000FF"/>
          </w:rPr>
          <w:t>ТР</w:t>
        </w:r>
      </w:hyperlink>
      <w:r>
        <w:t xml:space="preserve"> ТС 005/2011), "О безопасности пиротехнических изделий" (</w:t>
      </w:r>
      <w:hyperlink r:id="rId51" w:history="1">
        <w:r>
          <w:rPr>
            <w:color w:val="0000FF"/>
          </w:rPr>
          <w:t>ТР</w:t>
        </w:r>
      </w:hyperlink>
      <w:r>
        <w:t xml:space="preserve"> ТС 006/2011), "О безопасности продукции, предназначенной для детей и подростков" (</w:t>
      </w:r>
      <w:hyperlink r:id="rId52" w:history="1">
        <w:r>
          <w:rPr>
            <w:color w:val="0000FF"/>
          </w:rPr>
          <w:t>ТР</w:t>
        </w:r>
      </w:hyperlink>
      <w:r>
        <w:t xml:space="preserve"> ТС 007/2011), "О безопасности игрушек" (</w:t>
      </w:r>
      <w:hyperlink r:id="rId53" w:history="1">
        <w:r>
          <w:rPr>
            <w:color w:val="0000FF"/>
          </w:rPr>
          <w:t>ТР</w:t>
        </w:r>
      </w:hyperlink>
      <w:r>
        <w:t xml:space="preserve"> ТС 008/2011), "О безопасности парфюмерно-косметической продукции" (</w:t>
      </w:r>
      <w:hyperlink r:id="rId54" w:history="1">
        <w:r>
          <w:rPr>
            <w:color w:val="0000FF"/>
          </w:rPr>
          <w:t>ТР</w:t>
        </w:r>
      </w:hyperlink>
      <w:r>
        <w:t xml:space="preserve"> ТС 009/2011), "О безопасности машин и оборудования" (</w:t>
      </w:r>
      <w:hyperlink r:id="rId55" w:history="1">
        <w:r>
          <w:rPr>
            <w:color w:val="0000FF"/>
          </w:rPr>
          <w:t>ТР</w:t>
        </w:r>
      </w:hyperlink>
      <w:r>
        <w:t xml:space="preserve"> ТС 010/2011), "О требованиях к автомобильному и авиационному бензину, дизельному и судовому топливу, топливу для реактивных двигателей и мазуту" (</w:t>
      </w:r>
      <w:hyperlink r:id="rId56" w:history="1">
        <w:r>
          <w:rPr>
            <w:color w:val="0000FF"/>
          </w:rPr>
          <w:t>ТР</w:t>
        </w:r>
      </w:hyperlink>
      <w:r>
        <w:t xml:space="preserve"> ТС 013/2011), "Безопасность автомобильных дорог" (</w:t>
      </w:r>
      <w:hyperlink r:id="rId57" w:history="1">
        <w:r>
          <w:rPr>
            <w:color w:val="0000FF"/>
          </w:rPr>
          <w:t>ТР</w:t>
        </w:r>
      </w:hyperlink>
      <w:r>
        <w:t xml:space="preserve"> ТС 014/2011), "О безопасности аппаратов, работающих на газообразном топливе" (</w:t>
      </w:r>
      <w:hyperlink r:id="rId58" w:history="1">
        <w:r>
          <w:rPr>
            <w:color w:val="0000FF"/>
          </w:rPr>
          <w:t>ТР</w:t>
        </w:r>
      </w:hyperlink>
      <w:r>
        <w:t xml:space="preserve"> ТС 016/2011), "О безопасности продукции легкой промышленности" (</w:t>
      </w:r>
      <w:hyperlink r:id="rId59" w:history="1">
        <w:r>
          <w:rPr>
            <w:color w:val="0000FF"/>
          </w:rPr>
          <w:t>ТР</w:t>
        </w:r>
      </w:hyperlink>
      <w:r>
        <w:t xml:space="preserve"> ТС 017/2011), "О безопасности колесных транспортных средств" (</w:t>
      </w:r>
      <w:hyperlink r:id="rId60" w:history="1">
        <w:r>
          <w:rPr>
            <w:color w:val="0000FF"/>
          </w:rPr>
          <w:t>ТР</w:t>
        </w:r>
      </w:hyperlink>
      <w:r>
        <w:t xml:space="preserve"> ТС 018/2011), "О безопасности средств индивидуальной защиты" (</w:t>
      </w:r>
      <w:hyperlink r:id="rId61" w:history="1">
        <w:r>
          <w:rPr>
            <w:color w:val="0000FF"/>
          </w:rPr>
          <w:t>ТР</w:t>
        </w:r>
      </w:hyperlink>
      <w:r>
        <w:t xml:space="preserve"> ТС 019/2011), "Электромагнитная совместимость технических средств" (</w:t>
      </w:r>
      <w:hyperlink r:id="rId62" w:history="1">
        <w:r>
          <w:rPr>
            <w:color w:val="0000FF"/>
          </w:rPr>
          <w:t>ТР</w:t>
        </w:r>
      </w:hyperlink>
      <w:r>
        <w:t xml:space="preserve"> ТС 020/2011), "О безопасности пищевой продукции" (</w:t>
      </w:r>
      <w:hyperlink r:id="rId63" w:history="1">
        <w:r>
          <w:rPr>
            <w:color w:val="0000FF"/>
          </w:rPr>
          <w:t>ТР</w:t>
        </w:r>
      </w:hyperlink>
      <w:r>
        <w:t xml:space="preserve"> ТС 021/2011), "Пищевая продукция в части ее маркировки" (</w:t>
      </w:r>
      <w:hyperlink r:id="rId64" w:history="1">
        <w:r>
          <w:rPr>
            <w:color w:val="0000FF"/>
          </w:rPr>
          <w:t>ТР</w:t>
        </w:r>
      </w:hyperlink>
      <w:r>
        <w:t xml:space="preserve"> ТС 022/2011), "Технический регламент на соковую продукцию из фруктов и овощей" (</w:t>
      </w:r>
      <w:hyperlink r:id="rId65" w:history="1">
        <w:r>
          <w:rPr>
            <w:color w:val="0000FF"/>
          </w:rPr>
          <w:t>ТР</w:t>
        </w:r>
      </w:hyperlink>
      <w:r>
        <w:t xml:space="preserve"> ТС 023/2011), "Технический регламент на масложировую продукцию" (</w:t>
      </w:r>
      <w:hyperlink r:id="rId66" w:history="1">
        <w:r>
          <w:rPr>
            <w:color w:val="0000FF"/>
          </w:rPr>
          <w:t>ТР</w:t>
        </w:r>
      </w:hyperlink>
      <w:r>
        <w:t xml:space="preserve"> ТС 024/2011), "О безопасности мебельной продукции" (</w:t>
      </w:r>
      <w:hyperlink r:id="rId67" w:history="1">
        <w:r>
          <w:rPr>
            <w:color w:val="0000FF"/>
          </w:rPr>
          <w:t>ТР</w:t>
        </w:r>
      </w:hyperlink>
      <w:r>
        <w:t xml:space="preserve"> ТС 025/2012), "Требования безопасности пищевых добавок, ароматизаторов и технологических вспомогательных средств" (</w:t>
      </w:r>
      <w:hyperlink r:id="rId68" w:history="1">
        <w:r>
          <w:rPr>
            <w:color w:val="0000FF"/>
          </w:rPr>
          <w:t>ТР</w:t>
        </w:r>
      </w:hyperlink>
      <w:r>
        <w:t xml:space="preserve"> ТС 029/2012), "О требованиях к смазочным материалам, маслам и специальным жидкостям" (</w:t>
      </w:r>
      <w:hyperlink r:id="rId69" w:history="1">
        <w:r>
          <w:rPr>
            <w:color w:val="0000FF"/>
          </w:rPr>
          <w:t>ТР</w:t>
        </w:r>
      </w:hyperlink>
      <w:r>
        <w:t xml:space="preserve"> ТС 030/2012), "О безопасности сельскохозяйственных и лесохозяйственных тракторов и прицепов к ним" (</w:t>
      </w:r>
      <w:hyperlink r:id="rId70" w:history="1">
        <w:r>
          <w:rPr>
            <w:color w:val="0000FF"/>
          </w:rPr>
          <w:t>ТР</w:t>
        </w:r>
      </w:hyperlink>
      <w:r>
        <w:t xml:space="preserve"> ТС 031/2012), "О безопасности молока и молочной продукции" (</w:t>
      </w:r>
      <w:hyperlink r:id="rId71" w:history="1">
        <w:r>
          <w:rPr>
            <w:color w:val="0000FF"/>
          </w:rPr>
          <w:t>ТР</w:t>
        </w:r>
      </w:hyperlink>
      <w:r>
        <w:t xml:space="preserve"> ТС 033/2013), "О безопасности мяса и мясной продукции" (</w:t>
      </w:r>
      <w:hyperlink r:id="rId72" w:history="1">
        <w:r>
          <w:rPr>
            <w:color w:val="0000FF"/>
          </w:rPr>
          <w:t>ТР</w:t>
        </w:r>
      </w:hyperlink>
      <w:r>
        <w:t xml:space="preserve"> ТС 034/2013), "Технический регламент на табачную продукцию" (</w:t>
      </w:r>
      <w:hyperlink r:id="rId73" w:history="1">
        <w:r>
          <w:rPr>
            <w:color w:val="0000FF"/>
          </w:rPr>
          <w:t>ТР</w:t>
        </w:r>
      </w:hyperlink>
      <w:r>
        <w:t xml:space="preserve"> ТС 035/2014), "Требования к сжиженным углеводородным газам для использования их в качестве топлива" (</w:t>
      </w:r>
      <w:hyperlink r:id="rId74" w:history="1">
        <w:r>
          <w:rPr>
            <w:color w:val="0000FF"/>
          </w:rPr>
          <w:t>ТР</w:t>
        </w:r>
      </w:hyperlink>
      <w:r>
        <w:t xml:space="preserve"> ЕАЭС 036/2016), "Об ограничении применения опасных веществ в изделиях электротехники и радиоэлектроники" (</w:t>
      </w:r>
      <w:hyperlink r:id="rId75" w:history="1">
        <w:r>
          <w:rPr>
            <w:color w:val="0000FF"/>
          </w:rPr>
          <w:t>ТР</w:t>
        </w:r>
      </w:hyperlink>
      <w:r>
        <w:t xml:space="preserve"> ЕАЭС 037/2016), "О безопасности аттракционов" (</w:t>
      </w:r>
      <w:hyperlink r:id="rId76" w:history="1">
        <w:r>
          <w:rPr>
            <w:color w:val="0000FF"/>
          </w:rPr>
          <w:t>ТР</w:t>
        </w:r>
      </w:hyperlink>
      <w:r>
        <w:t xml:space="preserve"> ЕАЭС 038/2016), "О безопасности рыбы и рыбной продукции" (</w:t>
      </w:r>
      <w:hyperlink r:id="rId77" w:history="1">
        <w:r>
          <w:rPr>
            <w:color w:val="0000FF"/>
          </w:rPr>
          <w:t>ТР</w:t>
        </w:r>
      </w:hyperlink>
      <w:r>
        <w:t xml:space="preserve"> ЕАЭС 040/2016), "О безопасности химической продукции" (</w:t>
      </w:r>
      <w:hyperlink r:id="rId78" w:history="1">
        <w:r>
          <w:rPr>
            <w:color w:val="0000FF"/>
          </w:rPr>
          <w:t>ТР</w:t>
        </w:r>
      </w:hyperlink>
      <w:r>
        <w:t xml:space="preserve"> ЕАЭС 041/2017), "О безопасности оборудования для детских игровых площадок" (</w:t>
      </w:r>
      <w:hyperlink r:id="rId79" w:history="1">
        <w:r>
          <w:rPr>
            <w:color w:val="0000FF"/>
          </w:rPr>
          <w:t>ТР</w:t>
        </w:r>
      </w:hyperlink>
      <w:r>
        <w:t xml:space="preserve"> ЕАЭС 042/2017), "О безопасности упакованной питьевой воды, включая природную минеральную воду" (</w:t>
      </w:r>
      <w:hyperlink r:id="rId80" w:history="1">
        <w:r>
          <w:rPr>
            <w:color w:val="0000FF"/>
          </w:rPr>
          <w:t>ТР</w:t>
        </w:r>
      </w:hyperlink>
      <w:r>
        <w:t xml:space="preserve"> ЕАЭС 044/2017), "О безопасности нефти, подготовленной к транспортировке и (или) использованию" (</w:t>
      </w:r>
      <w:hyperlink r:id="rId81" w:history="1">
        <w:r>
          <w:rPr>
            <w:color w:val="0000FF"/>
          </w:rPr>
          <w:t>ТР</w:t>
        </w:r>
      </w:hyperlink>
      <w:r>
        <w:t xml:space="preserve"> ЕАЭС 045/2017).";</w:t>
      </w:r>
    </w:p>
    <w:p w:rsidR="00E13807" w:rsidRDefault="00E13807">
      <w:pPr>
        <w:pStyle w:val="ConsPlusNormal"/>
        <w:spacing w:before="220"/>
        <w:ind w:firstLine="540"/>
        <w:jc w:val="both"/>
      </w:pPr>
      <w:r>
        <w:t xml:space="preserve">1.2. </w:t>
      </w:r>
      <w:hyperlink r:id="rId82" w:history="1">
        <w:r>
          <w:rPr>
            <w:color w:val="0000FF"/>
          </w:rPr>
          <w:t>пункт 2</w:t>
        </w:r>
      </w:hyperlink>
      <w:r>
        <w:t xml:space="preserve"> дополнить частью второй следующего содержания:</w:t>
      </w:r>
    </w:p>
    <w:p w:rsidR="00E13807" w:rsidRDefault="00E13807">
      <w:pPr>
        <w:pStyle w:val="ConsPlusNormal"/>
        <w:spacing w:before="220"/>
        <w:ind w:firstLine="540"/>
        <w:jc w:val="both"/>
      </w:pPr>
      <w:r>
        <w:t>"Сведения о продукции, не соответствующей требованиям технических регламентов Таможенного союза, Евразийского экономического союза, для систематизации и обобщения представляются уполномоченными (компетентными) органами Республики Беларусь, ответственными за осуществление государственного контроля (надзора) за соблюдением требований технических регламентов Таможенного союза, Евразийского экономического союза, в Государственный комитет по стандартизации.".</w:t>
      </w:r>
    </w:p>
    <w:p w:rsidR="00E13807" w:rsidRDefault="00E1380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E13807" w:rsidRDefault="00E1380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138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3807" w:rsidRDefault="00E13807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3807" w:rsidRDefault="00E13807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E13807" w:rsidRDefault="00E13807">
      <w:pPr>
        <w:pStyle w:val="ConsPlusNormal"/>
        <w:jc w:val="both"/>
      </w:pPr>
    </w:p>
    <w:p w:rsidR="00E13807" w:rsidRDefault="00E13807">
      <w:pPr>
        <w:pStyle w:val="ConsPlusNormal"/>
        <w:jc w:val="both"/>
      </w:pPr>
    </w:p>
    <w:p w:rsidR="00E13807" w:rsidRDefault="00E13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6A5" w:rsidRDefault="003D06A5">
      <w:bookmarkStart w:id="0" w:name="_GoBack"/>
      <w:bookmarkEnd w:id="0"/>
    </w:p>
    <w:sectPr w:rsidR="003D06A5" w:rsidSect="0009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07"/>
    <w:rsid w:val="003D06A5"/>
    <w:rsid w:val="00E1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28ED-63A0-4AC2-905E-C79D8437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96F3A1A5730D935934F187AF09004B8C7ED3FB223CEC3690E444B224E3E471F360E4DCD1E37E7DCC7AB90F29jEs7M" TargetMode="External"/><Relationship Id="rId18" Type="http://schemas.openxmlformats.org/officeDocument/2006/relationships/hyperlink" Target="consultantplus://offline/ref=7796F3A1A5730D935934F187AF09004B8C7ED3FB223CED3591E747B224E3E471F360E4DCD1E37E7DCC7AB90F29jEsAM" TargetMode="External"/><Relationship Id="rId26" Type="http://schemas.openxmlformats.org/officeDocument/2006/relationships/hyperlink" Target="consultantplus://offline/ref=7796F3A1A5730D935934F187AF09004B8C7ED3FB223CEC369BE044B224E3E471F360E4DCD1E37E7DCC7AB90F2AjEs3M" TargetMode="External"/><Relationship Id="rId39" Type="http://schemas.openxmlformats.org/officeDocument/2006/relationships/hyperlink" Target="consultantplus://offline/ref=7796F3A1A5730D935934F187AF09004B8C7ED3FB223CEC3291E541B224E3E471F360E4DCD1E37E7DCC7AB90F29jEs6M" TargetMode="External"/><Relationship Id="rId21" Type="http://schemas.openxmlformats.org/officeDocument/2006/relationships/hyperlink" Target="consultantplus://offline/ref=7796F3A1A5730D935934F187AF09004B8C7ED3FB223CEA3591E04FB224E3E471F360E4DCD1E37E7DCC7AB90F2AjEs1M" TargetMode="External"/><Relationship Id="rId34" Type="http://schemas.openxmlformats.org/officeDocument/2006/relationships/hyperlink" Target="consultantplus://offline/ref=7796F3A1A5730D935934F187AF09004B8C7ED3FB223CEA3290E24FB224E3E471F360E4DCD1E37E7DCC7AB90F2AjEs4M" TargetMode="External"/><Relationship Id="rId42" Type="http://schemas.openxmlformats.org/officeDocument/2006/relationships/hyperlink" Target="consultantplus://offline/ref=7796F3A1A5730D935934F187AF09004B8C7ED3FB223CEC369DE347B224E3E471F360E4DCD1E37E7DCC7AB90F2AjEs3M" TargetMode="External"/><Relationship Id="rId47" Type="http://schemas.openxmlformats.org/officeDocument/2006/relationships/hyperlink" Target="consultantplus://offline/ref=7796F3A1A5730D935934F187AF09004B8C7ED3FB223CEF339AE743B224E3E471F360E4DCD1E37E7DCC7AB8062FjEs7M" TargetMode="External"/><Relationship Id="rId50" Type="http://schemas.openxmlformats.org/officeDocument/2006/relationships/hyperlink" Target="consultantplus://offline/ref=7796F3A1A5730D935934F187AF09004B8C7ED3FB223CEC339DE146B224E3E471F360E4DCD1E37E7DCC7AB90F29jEs3M" TargetMode="External"/><Relationship Id="rId55" Type="http://schemas.openxmlformats.org/officeDocument/2006/relationships/hyperlink" Target="consultantplus://offline/ref=7796F3A1A5730D935934F187AF09004B8C7ED3FB223CED3A98E54FB224E3E471F360E4DCD1E37E7DCC7AB90F29jEs6M" TargetMode="External"/><Relationship Id="rId63" Type="http://schemas.openxmlformats.org/officeDocument/2006/relationships/hyperlink" Target="consultantplus://offline/ref=7796F3A1A5730D935934F187AF09004B8C7ED3FB223CEA379DE743B224E3E471F360E4DCD1E37E7DCC7AB90F2FjEs4M" TargetMode="External"/><Relationship Id="rId68" Type="http://schemas.openxmlformats.org/officeDocument/2006/relationships/hyperlink" Target="consultantplus://offline/ref=7796F3A1A5730D935934F187AF09004B8C7ED3FB223CEA3591E04FB224E3E471F360E4DCD1E37E7DCC7AB90F2AjEs1M" TargetMode="External"/><Relationship Id="rId76" Type="http://schemas.openxmlformats.org/officeDocument/2006/relationships/hyperlink" Target="consultantplus://offline/ref=7796F3A1A5730D935934F187AF09004B8C7ED3FB223CEC3391EF44B224E3E471F360E4DCD1E37E7DCC7AB90F2AjEs3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796F3A1A5730D935934F187AF09004B8C7ED3FB223CEC309CE544B224E3E471F360E4DCD1E37E7DCC7AB90F2BjEs6M" TargetMode="External"/><Relationship Id="rId71" Type="http://schemas.openxmlformats.org/officeDocument/2006/relationships/hyperlink" Target="consultantplus://offline/ref=7796F3A1A5730D935934F187AF09004B8C7ED3FB223CEF329DE441B224E3E471F360E4DCD1E37E7DCC7AB90F2AjEs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96F3A1A5730D935934F187AF09004B8C7ED3FB223CE83B98E244B224E3E471F360E4DCD1E37E7DCC7AB90F2AjEsAM" TargetMode="External"/><Relationship Id="rId29" Type="http://schemas.openxmlformats.org/officeDocument/2006/relationships/hyperlink" Target="consultantplus://offline/ref=7796F3A1A5730D935934F187AF09004B8C7ED3FB223CEC359CE245B224E3E471F360E4DCD1E37E7DCC7AB90F2AjEs4M" TargetMode="External"/><Relationship Id="rId11" Type="http://schemas.openxmlformats.org/officeDocument/2006/relationships/hyperlink" Target="consultantplus://offline/ref=7796F3A1A5730D935934F187AF09004B8C7ED3FB223CEF309CEF44B224E3E471F360E4DCD1E37E7DCC7AB90F29jEs6M" TargetMode="External"/><Relationship Id="rId24" Type="http://schemas.openxmlformats.org/officeDocument/2006/relationships/hyperlink" Target="consultantplus://offline/ref=7796F3A1A5730D935934F187AF09004B8C7ED3FB223CEA3B91E642B224E3E471F360E4DCD1E37E7DCC7AB90F2AjEs6M" TargetMode="External"/><Relationship Id="rId32" Type="http://schemas.openxmlformats.org/officeDocument/2006/relationships/hyperlink" Target="consultantplus://offline/ref=7796F3A1A5730D935934F187AF09004B8C7ED3FB223CEC309BE642B224E3E471F360E4DCD1E37E7DCC7AB90F2AjEs2M" TargetMode="External"/><Relationship Id="rId37" Type="http://schemas.openxmlformats.org/officeDocument/2006/relationships/hyperlink" Target="consultantplus://offline/ref=7796F3A1A5730D935934F187AF09004B8C7ED3FB223CE83499E645B224E3E471F360E4DCD1E37E7DCC7AB90F29jEs3M" TargetMode="External"/><Relationship Id="rId40" Type="http://schemas.openxmlformats.org/officeDocument/2006/relationships/hyperlink" Target="consultantplus://offline/ref=7796F3A1A5730D935934F187AF09004B8C7ED3FB223CED329AEE4FB224E3E471F360E4DCD1E37E7DCC7AB90F29jEs5M" TargetMode="External"/><Relationship Id="rId45" Type="http://schemas.openxmlformats.org/officeDocument/2006/relationships/hyperlink" Target="consultantplus://offline/ref=7796F3A1A5730D935934F187AF09004B8C7ED3FB223CEC349CEE45B224E3E471F360E4DCD1E37E7DCC7AB90F2AjEs3M" TargetMode="External"/><Relationship Id="rId53" Type="http://schemas.openxmlformats.org/officeDocument/2006/relationships/hyperlink" Target="consultantplus://offline/ref=7796F3A1A5730D935934F187AF09004B8C7ED3FB223CEC3599E541B224E3E471F360E4DCD1E37E7DCC7AB90F29jEs3M" TargetMode="External"/><Relationship Id="rId58" Type="http://schemas.openxmlformats.org/officeDocument/2006/relationships/hyperlink" Target="consultantplus://offline/ref=7796F3A1A5730D935934F187AF09004B8C7ED3FB223CED329AEE4FB224E3E471F360E4DCD1E37E7DCC7AB90F29jEs5M" TargetMode="External"/><Relationship Id="rId66" Type="http://schemas.openxmlformats.org/officeDocument/2006/relationships/hyperlink" Target="consultantplus://offline/ref=7796F3A1A5730D935934F187AF09004B8C7ED3FB223CED3591E747B224E3E471F360E4DCD1E37E7DCC7AB90F29jEsAM" TargetMode="External"/><Relationship Id="rId74" Type="http://schemas.openxmlformats.org/officeDocument/2006/relationships/hyperlink" Target="consultantplus://offline/ref=7796F3A1A5730D935934F187AF09004B8C7ED3FB223CEC329CE64EB224E3E471F360E4DCD1E37E7DCC7AB90F2AjEs0M" TargetMode="External"/><Relationship Id="rId79" Type="http://schemas.openxmlformats.org/officeDocument/2006/relationships/hyperlink" Target="consultantplus://offline/ref=7796F3A1A5730D935934F187AF09004B8C7ED3FB223CEC3799EF47B224E3E471F360E4DCD1E37E7DCC7AB90F2AjEs2M" TargetMode="External"/><Relationship Id="rId5" Type="http://schemas.openxmlformats.org/officeDocument/2006/relationships/hyperlink" Target="consultantplus://offline/ref=7796F3A1A5730D935934F187AF09004B8C7ED3FB223CED3590EF46B224E3E471F360E4DCD1E37E7DCC7AB90F2BjEs6M" TargetMode="External"/><Relationship Id="rId61" Type="http://schemas.openxmlformats.org/officeDocument/2006/relationships/hyperlink" Target="consultantplus://offline/ref=7796F3A1A5730D935934F187AF09004B8C7ED3FB223CE83A99E542B224E3E471F360E4DCD1E37E7DCC7AB90F29jEs4M" TargetMode="External"/><Relationship Id="rId82" Type="http://schemas.openxmlformats.org/officeDocument/2006/relationships/hyperlink" Target="consultantplus://offline/ref=7796F3A1A5730D935934F187AF09004B8C7ED3FB223CEC309CE544B224E3E471F360E4DCD1E37E7DCC7AB90F2AjEs7M" TargetMode="External"/><Relationship Id="rId10" Type="http://schemas.openxmlformats.org/officeDocument/2006/relationships/hyperlink" Target="consultantplus://offline/ref=7796F3A1A5730D935934F187AF09004B8C7ED3FB223CEC3599E541B224E3E471F360E4DCD1E37E7DCC7AB90F29jEs3M" TargetMode="External"/><Relationship Id="rId19" Type="http://schemas.openxmlformats.org/officeDocument/2006/relationships/hyperlink" Target="consultantplus://offline/ref=7796F3A1A5730D935934F187AF09004B8C7ED3FB223CEB339FE345B224E3E471F360E4DCD1E37E7DCC7AB90F2AjEs3M" TargetMode="External"/><Relationship Id="rId31" Type="http://schemas.openxmlformats.org/officeDocument/2006/relationships/hyperlink" Target="consultantplus://offline/ref=7796F3A1A5730D935934F187AF09004B8C7ED3FB223CEA379DE743B224E3E471F360E4DCD1E37E7DCC7AB90F2FjEs4M" TargetMode="External"/><Relationship Id="rId44" Type="http://schemas.openxmlformats.org/officeDocument/2006/relationships/hyperlink" Target="consultantplus://offline/ref=7796F3A1A5730D935934F187AF09004B8C7ED3FB223CEC3391EF44B224E3E471F360E4DCD1E37E7DCC7AB90F2AjEs3M" TargetMode="External"/><Relationship Id="rId52" Type="http://schemas.openxmlformats.org/officeDocument/2006/relationships/hyperlink" Target="consultantplus://offline/ref=7796F3A1A5730D935934F187AF09004B8C7ED3FB223CEC3A90E64FB224E3E471F360E4DCD1E37E7DCC7AB90F29jEs3M" TargetMode="External"/><Relationship Id="rId60" Type="http://schemas.openxmlformats.org/officeDocument/2006/relationships/hyperlink" Target="consultantplus://offline/ref=7796F3A1A5730D935934F187AF09004B8C7ED3FB223CEC339EE24FB224E3E471F360E4DCD1E37E7DCC7AB90F28jEs1M" TargetMode="External"/><Relationship Id="rId65" Type="http://schemas.openxmlformats.org/officeDocument/2006/relationships/hyperlink" Target="consultantplus://offline/ref=7796F3A1A5730D935934F187AF09004B8C7ED3FB223CED379BE542B224E3E471F360E4DCD1E37E7DCC7AB90F29jEs7M" TargetMode="External"/><Relationship Id="rId73" Type="http://schemas.openxmlformats.org/officeDocument/2006/relationships/hyperlink" Target="consultantplus://offline/ref=7796F3A1A5730D935934F187AF09004B8C7ED3FB223CEA3B91E642B224E3E471F360E4DCD1E37E7DCC7AB90F2AjEs6M" TargetMode="External"/><Relationship Id="rId78" Type="http://schemas.openxmlformats.org/officeDocument/2006/relationships/hyperlink" Target="consultantplus://offline/ref=7796F3A1A5730D935934F187AF09004B8C7ED3FB223CEC3799EE44B224E3E471F360E4DCD1E37E7DCC7AB90F2AjEs6M" TargetMode="External"/><Relationship Id="rId81" Type="http://schemas.openxmlformats.org/officeDocument/2006/relationships/hyperlink" Target="consultantplus://offline/ref=7796F3A1A5730D935934F187AF09004B8C7ED3FB223CEF3298E240B224E3E471F360E4DCD1E37E7DCC7AB90F2AjEs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96F3A1A5730D935934F187AF09004B8C7ED3FB223CEC3A90E64FB224E3E471F360E4DCD1E37E7DCC7AB90F29jEs3M" TargetMode="External"/><Relationship Id="rId14" Type="http://schemas.openxmlformats.org/officeDocument/2006/relationships/hyperlink" Target="consultantplus://offline/ref=7796F3A1A5730D935934F187AF09004B8C7ED3FB223CE83A99E542B224E3E471F360E4DCD1E37E7DCC7AB90F29jEs4M" TargetMode="External"/><Relationship Id="rId22" Type="http://schemas.openxmlformats.org/officeDocument/2006/relationships/hyperlink" Target="consultantplus://offline/ref=7796F3A1A5730D935934F187AF09004B8C7ED3FB223CEF329DE441B224E3E471F360E4DCD1E37E7DCC7AB90F2AjEs0M" TargetMode="External"/><Relationship Id="rId27" Type="http://schemas.openxmlformats.org/officeDocument/2006/relationships/hyperlink" Target="consultantplus://offline/ref=7796F3A1A5730D935934F187AF09004B8C7ED3FB223CEC3799EE44B224E3E471F360E4DCD1E37E7DCC7AB90F2AjEs6M" TargetMode="External"/><Relationship Id="rId30" Type="http://schemas.openxmlformats.org/officeDocument/2006/relationships/hyperlink" Target="consultantplus://offline/ref=7796F3A1A5730D935934F187AF09004B8C7ED3FB223CED3590E144B224E3E471F360E4DCD1E37E7DCC7AB90F29jEs4M" TargetMode="External"/><Relationship Id="rId35" Type="http://schemas.openxmlformats.org/officeDocument/2006/relationships/hyperlink" Target="consultantplus://offline/ref=7796F3A1A5730D935934F187AF09004B8C7ED3FB223CEC319FE143B224E3E471F360E4DCD1E37E7DCC7AB90F2AjEs3M" TargetMode="External"/><Relationship Id="rId43" Type="http://schemas.openxmlformats.org/officeDocument/2006/relationships/hyperlink" Target="consultantplus://offline/ref=7796F3A1A5730D935934F187AF09004B8C7ED3FB223CEB3B9BE040B224E3E471F360E4DCD1E37E7DCC7AB90F2AjEs2M" TargetMode="External"/><Relationship Id="rId48" Type="http://schemas.openxmlformats.org/officeDocument/2006/relationships/hyperlink" Target="consultantplus://offline/ref=7796F3A1A5730D935934F187AF09004B8C7ED3FB223CEF339AE743B224E3E471F360E4DCD1E37E7DCC7ABA082EjEsBM" TargetMode="External"/><Relationship Id="rId56" Type="http://schemas.openxmlformats.org/officeDocument/2006/relationships/hyperlink" Target="consultantplus://offline/ref=7796F3A1A5730D935934F187AF09004B8C7ED3FB223CEC349AE644B224E3E471F360E4DCD1E37E7DCC7AB90F29jEs6M" TargetMode="External"/><Relationship Id="rId64" Type="http://schemas.openxmlformats.org/officeDocument/2006/relationships/hyperlink" Target="consultantplus://offline/ref=7796F3A1A5730D935934F187AF09004B8C7ED3FB223CE83B98E244B224E3E471F360E4DCD1E37E7DCC7AB90F2AjEsAM" TargetMode="External"/><Relationship Id="rId69" Type="http://schemas.openxmlformats.org/officeDocument/2006/relationships/hyperlink" Target="consultantplus://offline/ref=7796F3A1A5730D935934F187AF09004B8C7ED3FB223CEB309DE142B224E3E471F360E4DCD1E37E7DCC7AB90F2AjEs3M" TargetMode="External"/><Relationship Id="rId77" Type="http://schemas.openxmlformats.org/officeDocument/2006/relationships/hyperlink" Target="consultantplus://offline/ref=7796F3A1A5730D935934F187AF09004B8C7ED3FB223CEC369BE044B224E3E471F360E4DCD1E37E7DCC7AB90F2AjEs3M" TargetMode="External"/><Relationship Id="rId8" Type="http://schemas.openxmlformats.org/officeDocument/2006/relationships/hyperlink" Target="consultantplus://offline/ref=7796F3A1A5730D935934F187AF09004B8C7ED3FB223CEC339DE146B224E3E471F360E4DCD1E37E7DCC7AB90F29jEs3M" TargetMode="External"/><Relationship Id="rId51" Type="http://schemas.openxmlformats.org/officeDocument/2006/relationships/hyperlink" Target="consultantplus://offline/ref=7796F3A1A5730D935934F187AF09004B8C7ED3FB223CE83499E645B224E3E471F360E4DCD1E37E7DCC7AB90F29jEs3M" TargetMode="External"/><Relationship Id="rId72" Type="http://schemas.openxmlformats.org/officeDocument/2006/relationships/hyperlink" Target="consultantplus://offline/ref=7796F3A1A5730D935934F187AF09004B8C7ED3FB223CEA3290E24FB224E3E471F360E4DCD1E37E7DCC7AB90F2AjEs4M" TargetMode="External"/><Relationship Id="rId80" Type="http://schemas.openxmlformats.org/officeDocument/2006/relationships/hyperlink" Target="consultantplus://offline/ref=7796F3A1A5730D935934F187AF09004B8C7ED3FB223CEC359CE245B224E3E471F360E4DCD1E37E7DCC7AB90F2AjEs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96F3A1A5730D935934F187AF09004B8C7ED3FB223CED3590E144B224E3E471F360E4DCD1E37E7DCC7AB90F29jEs4M" TargetMode="External"/><Relationship Id="rId17" Type="http://schemas.openxmlformats.org/officeDocument/2006/relationships/hyperlink" Target="consultantplus://offline/ref=7796F3A1A5730D935934F187AF09004B8C7ED3FB223CED379BE542B224E3E471F360E4DCD1E37E7DCC7AB90F29jEs7M" TargetMode="External"/><Relationship Id="rId25" Type="http://schemas.openxmlformats.org/officeDocument/2006/relationships/hyperlink" Target="consultantplus://offline/ref=7796F3A1A5730D935934F187AF09004B8C7ED3FB223CEC319FE143B224E3E471F360E4DCD1E37E7DCC7AB90F2AjEs3M" TargetMode="External"/><Relationship Id="rId33" Type="http://schemas.openxmlformats.org/officeDocument/2006/relationships/hyperlink" Target="consultantplus://offline/ref=7796F3A1A5730D935934F187AF09004B8C7ED3FB223CEF329DE441B224E3E471F360E4DCD1E37E7DCC7AB90F2AjEs0M" TargetMode="External"/><Relationship Id="rId38" Type="http://schemas.openxmlformats.org/officeDocument/2006/relationships/hyperlink" Target="consultantplus://offline/ref=7796F3A1A5730D935934F187AF09004B8C7ED3FB223CEB369BE042B224E3E471F360E4DCD1E37E7DCC7AB90F29jEs4M" TargetMode="External"/><Relationship Id="rId46" Type="http://schemas.openxmlformats.org/officeDocument/2006/relationships/hyperlink" Target="consultantplus://offline/ref=7796F3A1A5730D935934F187AF09004B8C7ED3FB223CEF339AE743B224E3E471F360E4DCD1E37E7DCC7AB90F28jEs7M" TargetMode="External"/><Relationship Id="rId59" Type="http://schemas.openxmlformats.org/officeDocument/2006/relationships/hyperlink" Target="consultantplus://offline/ref=7796F3A1A5730D935934F187AF09004B8C7ED3FB223CEC3690E444B224E3E471F360E4DCD1E37E7DCC7AB90F29jEs7M" TargetMode="External"/><Relationship Id="rId67" Type="http://schemas.openxmlformats.org/officeDocument/2006/relationships/hyperlink" Target="consultantplus://offline/ref=7796F3A1A5730D935934F187AF09004B8C7ED3FB223CEB339FE345B224E3E471F360E4DCD1E37E7DCC7AB90F2AjEs3M" TargetMode="External"/><Relationship Id="rId20" Type="http://schemas.openxmlformats.org/officeDocument/2006/relationships/hyperlink" Target="consultantplus://offline/ref=7796F3A1A5730D935934F187AF09004B8C7ED3FB223CEB339DEE41B224E3E471F360E4DCD1E37E7DCC7AB90F2AjEs1M" TargetMode="External"/><Relationship Id="rId41" Type="http://schemas.openxmlformats.org/officeDocument/2006/relationships/hyperlink" Target="consultantplus://offline/ref=7796F3A1A5730D935934F187AF09004B8C7ED3FB223CEB339DEE42B224E3E471F360E4DCD1E37E7DCC7AB90F2AjEs1M" TargetMode="External"/><Relationship Id="rId54" Type="http://schemas.openxmlformats.org/officeDocument/2006/relationships/hyperlink" Target="consultantplus://offline/ref=7796F3A1A5730D935934F187AF09004B8C7ED3FB223CEF309CEF44B224E3E471F360E4DCD1E37E7DCC7AB90F29jEs6M" TargetMode="External"/><Relationship Id="rId62" Type="http://schemas.openxmlformats.org/officeDocument/2006/relationships/hyperlink" Target="consultantplus://offline/ref=7796F3A1A5730D935934F187AF09004B8C7ED3FB223CED329AEF41B224E3E471F360E4DCD1E37E7DCC7AB90F29jEs7M" TargetMode="External"/><Relationship Id="rId70" Type="http://schemas.openxmlformats.org/officeDocument/2006/relationships/hyperlink" Target="consultantplus://offline/ref=7796F3A1A5730D935934F187AF09004B8C7ED3FB223CEC309BE642B224E3E471F360E4DCD1E37E7DCC7AB90F2AjEs2M" TargetMode="External"/><Relationship Id="rId75" Type="http://schemas.openxmlformats.org/officeDocument/2006/relationships/hyperlink" Target="consultantplus://offline/ref=7796F3A1A5730D935934F187AF09004B8C7ED3FB223CEC3391EF45B224E3E471F360E4DCD1E37E7DCC7AB90F2AjEs3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6F3A1A5730D935934F187AF09004B8C7ED3FB223CEC309CE544B224E3E471F360jEs4M" TargetMode="External"/><Relationship Id="rId15" Type="http://schemas.openxmlformats.org/officeDocument/2006/relationships/hyperlink" Target="consultantplus://offline/ref=7796F3A1A5730D935934F187AF09004B8C7ED3FB223CEA379DE743B224E3E471F360E4DCD1E37E7DCC7AB90F2FjEs4M" TargetMode="External"/><Relationship Id="rId23" Type="http://schemas.openxmlformats.org/officeDocument/2006/relationships/hyperlink" Target="consultantplus://offline/ref=7796F3A1A5730D935934F187AF09004B8C7ED3FB223CEA3290E24FB224E3E471F360E4DCD1E37E7DCC7AB90F2AjEs4M" TargetMode="External"/><Relationship Id="rId28" Type="http://schemas.openxmlformats.org/officeDocument/2006/relationships/hyperlink" Target="consultantplus://offline/ref=7796F3A1A5730D935934F187AF09004B8C7ED3FB223CEC3799EF47B224E3E471F360E4DCD1E37E7DCC7AB90F2AjEs2M" TargetMode="External"/><Relationship Id="rId36" Type="http://schemas.openxmlformats.org/officeDocument/2006/relationships/hyperlink" Target="consultantplus://offline/ref=7796F3A1A5730D935934F187AF09004B8C7ED3FB223CEC369BE044B224E3E471F360E4DCD1E37E7DCC7AB90F2AjEs3M" TargetMode="External"/><Relationship Id="rId49" Type="http://schemas.openxmlformats.org/officeDocument/2006/relationships/hyperlink" Target="consultantplus://offline/ref=7796F3A1A5730D935934F187AF09004B8C7ED3FB223CEC3398EF45B224E3E471F360E4DCD1E37E7DCC7AB90F29jEs3M" TargetMode="External"/><Relationship Id="rId57" Type="http://schemas.openxmlformats.org/officeDocument/2006/relationships/hyperlink" Target="consultantplus://offline/ref=7796F3A1A5730D935934F187AF09004B8C7ED3FB223CED369AE045B224E3E471F360E4DCD1E37E7DCC7AB90F29jE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Тукмачева</dc:creator>
  <cp:keywords/>
  <dc:description/>
  <cp:lastModifiedBy>Полина Тукмачева</cp:lastModifiedBy>
  <cp:revision>1</cp:revision>
  <dcterms:created xsi:type="dcterms:W3CDTF">2018-07-04T12:44:00Z</dcterms:created>
  <dcterms:modified xsi:type="dcterms:W3CDTF">2018-07-04T12:45:00Z</dcterms:modified>
</cp:coreProperties>
</file>